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E4" w:rsidRDefault="00E063F9">
      <w:r>
        <w:t xml:space="preserve">Dzień dobry </w:t>
      </w:r>
      <w:proofErr w:type="spellStart"/>
      <w:r>
        <w:t>eMDeKusie</w:t>
      </w:r>
      <w:proofErr w:type="spellEnd"/>
      <w:r>
        <w:t xml:space="preserve">! </w:t>
      </w:r>
    </w:p>
    <w:p w:rsidR="00E063F9" w:rsidRDefault="00E063F9">
      <w:r>
        <w:t xml:space="preserve">Zadania na dziś to: </w:t>
      </w:r>
    </w:p>
    <w:p w:rsidR="00E063F9" w:rsidRDefault="00E063F9" w:rsidP="00E063F9">
      <w:pPr>
        <w:pStyle w:val="Akapitzlist"/>
        <w:numPr>
          <w:ilvl w:val="0"/>
          <w:numId w:val="1"/>
        </w:numPr>
      </w:pPr>
      <w:r>
        <w:t>Obejrzyjcie śpiewający przepis na makaron z truskawkami</w:t>
      </w:r>
      <w:r>
        <w:br/>
      </w:r>
      <w:hyperlink r:id="rId5" w:history="1">
        <w:r w:rsidRPr="00B83C12">
          <w:rPr>
            <w:rStyle w:val="Hipercze"/>
          </w:rPr>
          <w:t>https://www.youtube.com/watch?v=hvCiPEVA8R4</w:t>
        </w:r>
      </w:hyperlink>
    </w:p>
    <w:p w:rsidR="00E063F9" w:rsidRDefault="00E063F9" w:rsidP="00E063F9">
      <w:pPr>
        <w:pStyle w:val="Akapitzlist"/>
        <w:numPr>
          <w:ilvl w:val="0"/>
          <w:numId w:val="1"/>
        </w:numPr>
      </w:pPr>
      <w:r>
        <w:t xml:space="preserve">Wspólnie z rodzicami przygotujcie tę pyszną potrawę! </w:t>
      </w:r>
    </w:p>
    <w:p w:rsidR="00E063F9" w:rsidRDefault="00E063F9" w:rsidP="00E063F9">
      <w:pPr>
        <w:pStyle w:val="Akapitzlist"/>
        <w:numPr>
          <w:ilvl w:val="0"/>
          <w:numId w:val="1"/>
        </w:numPr>
      </w:pPr>
      <w:r>
        <w:t>Po wspólnym posiłku czas n</w:t>
      </w:r>
      <w:r w:rsidR="0046716F">
        <w:t>a relaks. Pokolorujcie starannie</w:t>
      </w:r>
      <w:r>
        <w:t xml:space="preserve"> zamieszczoną truskawkę </w:t>
      </w:r>
      <w:r>
        <w:sym w:font="Wingdings" w:char="F04A"/>
      </w:r>
      <w:r>
        <w:t xml:space="preserve"> </w:t>
      </w:r>
    </w:p>
    <w:p w:rsidR="00E063F9" w:rsidRDefault="00E063F9" w:rsidP="00E063F9"/>
    <w:p w:rsidR="00E063F9" w:rsidRDefault="00E063F9" w:rsidP="00E063F9">
      <w:r>
        <w:t xml:space="preserve">Smacznego! </w:t>
      </w:r>
    </w:p>
    <w:p w:rsidR="00E063F9" w:rsidRDefault="00E063F9" w:rsidP="00E063F9">
      <w:r>
        <w:t>Pani Renia</w:t>
      </w:r>
    </w:p>
    <w:p w:rsidR="00146437" w:rsidRDefault="00146437" w:rsidP="00E063F9"/>
    <w:p w:rsidR="00146437" w:rsidRDefault="00146437" w:rsidP="00E063F9"/>
    <w:p w:rsidR="00146437" w:rsidRDefault="00146437" w:rsidP="00E063F9"/>
    <w:p w:rsidR="00146437" w:rsidRDefault="00146437" w:rsidP="00E063F9"/>
    <w:p w:rsidR="00146437" w:rsidRDefault="00146437" w:rsidP="00E063F9"/>
    <w:p w:rsidR="00146437" w:rsidRDefault="00146437" w:rsidP="00E063F9">
      <w:r>
        <w:rPr>
          <w:noProof/>
          <w:lang w:eastAsia="pl-PL"/>
        </w:rPr>
        <w:lastRenderedPageBreak/>
        <w:drawing>
          <wp:inline distT="0" distB="0" distL="0" distR="0">
            <wp:extent cx="5836627" cy="6547338"/>
            <wp:effectExtent l="19050" t="0" r="0" b="0"/>
            <wp:docPr id="3" name="Obraz 2" descr="truskaw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kawecz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300" cy="65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437" w:rsidSect="0057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55CB2"/>
    <w:multiLevelType w:val="hybridMultilevel"/>
    <w:tmpl w:val="B234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63F9"/>
    <w:rsid w:val="00146437"/>
    <w:rsid w:val="0046716F"/>
    <w:rsid w:val="00577FE4"/>
    <w:rsid w:val="00B572FC"/>
    <w:rsid w:val="00BF4693"/>
    <w:rsid w:val="00E0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3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3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716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vCiPEVA8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2020-06-01T11:35:00Z</dcterms:created>
  <dcterms:modified xsi:type="dcterms:W3CDTF">2020-06-02T09:40:00Z</dcterms:modified>
</cp:coreProperties>
</file>